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324B69B7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8220AD" w:rsidRPr="008220AD">
        <w:rPr>
          <w:rFonts w:cstheme="minorHAnsi"/>
          <w:b/>
          <w:bCs/>
        </w:rPr>
        <w:t xml:space="preserve">6 do zapytania ofertowego </w:t>
      </w:r>
      <w:r w:rsidR="006A04B1">
        <w:rPr>
          <w:rFonts w:cstheme="minorHAnsi"/>
          <w:b/>
          <w:bCs/>
        </w:rPr>
        <w:t>1</w:t>
      </w:r>
      <w:r w:rsidR="005B5B4A">
        <w:rPr>
          <w:rFonts w:cstheme="minorHAnsi"/>
          <w:b/>
          <w:bCs/>
        </w:rPr>
        <w:t>510</w:t>
      </w:r>
      <w:bookmarkStart w:id="0" w:name="_GoBack"/>
      <w:bookmarkEnd w:id="0"/>
      <w:r w:rsidR="008220AD" w:rsidRPr="008220AD">
        <w:rPr>
          <w:rFonts w:cstheme="minorHAnsi"/>
          <w:b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86FB7"/>
    <w:rsid w:val="00393F1C"/>
    <w:rsid w:val="004E429F"/>
    <w:rsid w:val="005B5B4A"/>
    <w:rsid w:val="006A04B1"/>
    <w:rsid w:val="008101C2"/>
    <w:rsid w:val="008220AD"/>
    <w:rsid w:val="008A717F"/>
    <w:rsid w:val="008B5130"/>
    <w:rsid w:val="00B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Małgorzata Bocheńska (RZGW Kraków)</cp:lastModifiedBy>
  <cp:revision>2</cp:revision>
  <dcterms:created xsi:type="dcterms:W3CDTF">2019-09-06T07:32:00Z</dcterms:created>
  <dcterms:modified xsi:type="dcterms:W3CDTF">2019-09-06T07:32:00Z</dcterms:modified>
</cp:coreProperties>
</file>